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F5CAC5" w14:textId="77777777" w:rsidR="00400EA1" w:rsidRDefault="006D3CC1">
      <w:pPr>
        <w:pStyle w:val="normal0"/>
        <w:jc w:val="center"/>
      </w:pPr>
      <w:r>
        <w:rPr>
          <w:rFonts w:ascii="Arial" w:eastAsia="Arial" w:hAnsi="Arial" w:cs="Arial"/>
          <w:b/>
          <w:sz w:val="20"/>
          <w:szCs w:val="20"/>
        </w:rPr>
        <w:t>MOHAWK TRAIL REGIONAL SCHOOL DISTRICT</w:t>
      </w:r>
    </w:p>
    <w:p w14:paraId="1F70F110" w14:textId="50804E67" w:rsidR="00400EA1" w:rsidRDefault="006D3CC1">
      <w:pPr>
        <w:pStyle w:val="normal0"/>
        <w:jc w:val="center"/>
      </w:pPr>
      <w:r>
        <w:rPr>
          <w:rFonts w:ascii="Arial" w:eastAsia="Arial" w:hAnsi="Arial" w:cs="Arial"/>
          <w:b/>
          <w:sz w:val="20"/>
          <w:szCs w:val="20"/>
        </w:rPr>
        <w:t>STRATEGIC PLANNING STEERING COMMITTEE</w:t>
      </w:r>
      <w:r w:rsidR="00E55D38">
        <w:rPr>
          <w:rFonts w:ascii="Arial" w:eastAsia="Arial" w:hAnsi="Arial" w:cs="Arial"/>
          <w:b/>
          <w:sz w:val="20"/>
          <w:szCs w:val="20"/>
        </w:rPr>
        <w:t xml:space="preserve"> – </w:t>
      </w:r>
      <w:r w:rsidR="000034E6">
        <w:rPr>
          <w:rFonts w:ascii="Arial" w:eastAsia="Arial" w:hAnsi="Arial" w:cs="Arial"/>
          <w:b/>
          <w:sz w:val="20"/>
          <w:szCs w:val="20"/>
        </w:rPr>
        <w:t>FACILITIES/FINANCE</w:t>
      </w:r>
      <w:r w:rsidR="00E55D38">
        <w:rPr>
          <w:rFonts w:ascii="Arial" w:eastAsia="Arial" w:hAnsi="Arial" w:cs="Arial"/>
          <w:b/>
          <w:sz w:val="20"/>
          <w:szCs w:val="20"/>
        </w:rPr>
        <w:t xml:space="preserve"> SUBCOMMITTEE</w:t>
      </w:r>
    </w:p>
    <w:p w14:paraId="4ADCB247" w14:textId="33779532" w:rsidR="00400EA1" w:rsidRDefault="006D3CC1">
      <w:pPr>
        <w:pStyle w:val="normal0"/>
        <w:jc w:val="center"/>
      </w:pPr>
      <w:r>
        <w:rPr>
          <w:rFonts w:ascii="Arial" w:eastAsia="Arial" w:hAnsi="Arial" w:cs="Arial"/>
          <w:b/>
          <w:sz w:val="20"/>
          <w:szCs w:val="20"/>
        </w:rPr>
        <w:t xml:space="preserve">March </w:t>
      </w:r>
      <w:r w:rsidR="000034E6">
        <w:rPr>
          <w:rFonts w:ascii="Arial" w:eastAsia="Arial" w:hAnsi="Arial" w:cs="Arial"/>
          <w:b/>
          <w:sz w:val="20"/>
          <w:szCs w:val="20"/>
        </w:rPr>
        <w:t>23</w:t>
      </w:r>
      <w:r>
        <w:rPr>
          <w:rFonts w:ascii="Arial" w:eastAsia="Arial" w:hAnsi="Arial" w:cs="Arial"/>
          <w:b/>
          <w:sz w:val="20"/>
          <w:szCs w:val="20"/>
        </w:rPr>
        <w:t>, 2016</w:t>
      </w:r>
    </w:p>
    <w:p w14:paraId="0FB021DE" w14:textId="77777777" w:rsidR="00400EA1" w:rsidRDefault="006D3CC1">
      <w:pPr>
        <w:pStyle w:val="normal0"/>
        <w:jc w:val="center"/>
      </w:pPr>
      <w:r>
        <w:rPr>
          <w:rFonts w:ascii="Arial" w:eastAsia="Arial" w:hAnsi="Arial" w:cs="Arial"/>
          <w:b/>
          <w:sz w:val="20"/>
          <w:szCs w:val="20"/>
        </w:rPr>
        <w:t>DRAFT MINUTES</w:t>
      </w:r>
    </w:p>
    <w:p w14:paraId="730FED7B" w14:textId="77777777" w:rsidR="00400EA1" w:rsidRDefault="00400EA1">
      <w:pPr>
        <w:pStyle w:val="normal0"/>
        <w:jc w:val="center"/>
      </w:pPr>
    </w:p>
    <w:p w14:paraId="45166B7D" w14:textId="77777777" w:rsidR="00400EA1" w:rsidRDefault="006D3CC1">
      <w:pPr>
        <w:pStyle w:val="normal0"/>
        <w:jc w:val="both"/>
      </w:pPr>
      <w:r>
        <w:rPr>
          <w:rFonts w:ascii="Arial" w:eastAsia="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subject matter discussed and any decisions made.  If any motions are made clearly state the motion and indicate who made the motion and who seconded the motion.  </w:t>
      </w:r>
      <w:proofErr w:type="gramStart"/>
      <w:r>
        <w:rPr>
          <w:rFonts w:ascii="Arial" w:eastAsia="Arial" w:hAnsi="Arial" w:cs="Arial"/>
          <w:sz w:val="16"/>
          <w:szCs w:val="16"/>
        </w:rPr>
        <w:t>Record who was in favor, opposed, or abstained.</w:t>
      </w:r>
      <w:proofErr w:type="gramEnd"/>
      <w:r>
        <w:rPr>
          <w:rFonts w:ascii="Arial" w:eastAsia="Arial" w:hAnsi="Arial" w:cs="Arial"/>
          <w:sz w:val="16"/>
          <w:szCs w:val="16"/>
        </w:rPr>
        <w:t xml:space="preserve">  The names of any person(s) appearing before the committee are to be indicated.</w:t>
      </w:r>
    </w:p>
    <w:p w14:paraId="08267228" w14:textId="77777777" w:rsidR="00400EA1" w:rsidRDefault="006D3CC1">
      <w:pPr>
        <w:pStyle w:val="normal0"/>
        <w:jc w:val="both"/>
      </w:pPr>
      <w:r>
        <w:rPr>
          <w:rFonts w:ascii="Arial" w:eastAsia="Arial" w:hAnsi="Arial" w:cs="Arial"/>
          <w:sz w:val="20"/>
          <w:szCs w:val="20"/>
        </w:rPr>
        <w:t> </w:t>
      </w:r>
    </w:p>
    <w:p w14:paraId="45F6108B" w14:textId="6E642353" w:rsidR="00400EA1" w:rsidRDefault="006D3CC1">
      <w:pPr>
        <w:pStyle w:val="normal0"/>
        <w:jc w:val="both"/>
      </w:pPr>
      <w:r>
        <w:rPr>
          <w:rFonts w:ascii="Arial" w:eastAsia="Arial" w:hAnsi="Arial" w:cs="Arial"/>
          <w:b/>
          <w:sz w:val="20"/>
          <w:szCs w:val="20"/>
        </w:rPr>
        <w:t xml:space="preserve">Date: </w:t>
      </w:r>
      <w:r w:rsidR="00E55D38">
        <w:rPr>
          <w:rFonts w:ascii="Arial" w:eastAsia="Arial" w:hAnsi="Arial" w:cs="Arial"/>
          <w:sz w:val="20"/>
          <w:szCs w:val="20"/>
        </w:rPr>
        <w:t xml:space="preserve"> Wednesday, March </w:t>
      </w:r>
      <w:r w:rsidR="000034E6">
        <w:rPr>
          <w:rFonts w:ascii="Arial" w:eastAsia="Arial" w:hAnsi="Arial" w:cs="Arial"/>
          <w:sz w:val="20"/>
          <w:szCs w:val="20"/>
        </w:rPr>
        <w:t>23</w:t>
      </w:r>
      <w:r>
        <w:rPr>
          <w:rFonts w:ascii="Arial" w:eastAsia="Arial" w:hAnsi="Arial" w:cs="Arial"/>
          <w:sz w:val="20"/>
          <w:szCs w:val="20"/>
        </w:rPr>
        <w:t xml:space="preserve">, 2016 </w:t>
      </w:r>
      <w:r>
        <w:rPr>
          <w:rFonts w:ascii="Arial" w:eastAsia="Arial" w:hAnsi="Arial" w:cs="Arial"/>
          <w:sz w:val="20"/>
          <w:szCs w:val="20"/>
        </w:rPr>
        <w:tab/>
      </w:r>
      <w:r>
        <w:rPr>
          <w:rFonts w:ascii="Arial" w:eastAsia="Arial" w:hAnsi="Arial" w:cs="Arial"/>
          <w:b/>
          <w:sz w:val="20"/>
          <w:szCs w:val="20"/>
        </w:rPr>
        <w:t xml:space="preserve">Time:  </w:t>
      </w:r>
      <w:r w:rsidR="00E55D38">
        <w:rPr>
          <w:rFonts w:ascii="Arial" w:eastAsia="Arial" w:hAnsi="Arial" w:cs="Arial"/>
          <w:sz w:val="20"/>
          <w:szCs w:val="20"/>
        </w:rPr>
        <w:t>6</w:t>
      </w:r>
      <w:r>
        <w:rPr>
          <w:rFonts w:ascii="Arial" w:eastAsia="Arial" w:hAnsi="Arial" w:cs="Arial"/>
          <w:sz w:val="20"/>
          <w:szCs w:val="20"/>
        </w:rPr>
        <w:t>:00</w:t>
      </w:r>
      <w:r>
        <w:rPr>
          <w:rFonts w:ascii="Arial" w:eastAsia="Arial" w:hAnsi="Arial" w:cs="Arial"/>
          <w:b/>
          <w:sz w:val="20"/>
          <w:szCs w:val="20"/>
        </w:rPr>
        <w:t xml:space="preserve"> </w:t>
      </w:r>
      <w:r>
        <w:rPr>
          <w:rFonts w:ascii="Arial" w:eastAsia="Arial" w:hAnsi="Arial" w:cs="Arial"/>
          <w:sz w:val="20"/>
          <w:szCs w:val="20"/>
        </w:rPr>
        <w:t>p.m.</w:t>
      </w:r>
      <w:r>
        <w:rPr>
          <w:rFonts w:ascii="Arial" w:eastAsia="Arial" w:hAnsi="Arial" w:cs="Arial"/>
          <w:b/>
          <w:sz w:val="20"/>
          <w:szCs w:val="20"/>
        </w:rPr>
        <w:t xml:space="preserve"> </w:t>
      </w:r>
      <w:r>
        <w:rPr>
          <w:rFonts w:ascii="Arial" w:eastAsia="Arial" w:hAnsi="Arial" w:cs="Arial"/>
          <w:b/>
          <w:sz w:val="20"/>
          <w:szCs w:val="20"/>
        </w:rPr>
        <w:tab/>
        <w:t xml:space="preserve">Place: </w:t>
      </w:r>
      <w:proofErr w:type="spellStart"/>
      <w:r w:rsidR="000034E6">
        <w:rPr>
          <w:rFonts w:ascii="Arial" w:eastAsia="Arial" w:hAnsi="Arial" w:cs="Arial"/>
          <w:sz w:val="20"/>
          <w:szCs w:val="20"/>
        </w:rPr>
        <w:t>Colrain</w:t>
      </w:r>
      <w:proofErr w:type="spellEnd"/>
      <w:r w:rsidR="000034E6">
        <w:rPr>
          <w:rFonts w:ascii="Arial" w:eastAsia="Arial" w:hAnsi="Arial" w:cs="Arial"/>
          <w:sz w:val="20"/>
          <w:szCs w:val="20"/>
        </w:rPr>
        <w:t xml:space="preserve"> Central School</w:t>
      </w:r>
    </w:p>
    <w:p w14:paraId="0BE57E30" w14:textId="77777777" w:rsidR="00400EA1" w:rsidRDefault="006D3CC1">
      <w:pPr>
        <w:pStyle w:val="normal0"/>
        <w:jc w:val="both"/>
      </w:pPr>
      <w:r>
        <w:rPr>
          <w:rFonts w:ascii="Arial" w:eastAsia="Arial" w:hAnsi="Arial" w:cs="Arial"/>
          <w:sz w:val="20"/>
          <w:szCs w:val="20"/>
        </w:rPr>
        <w:t> </w:t>
      </w:r>
    </w:p>
    <w:p w14:paraId="7E26BB2B" w14:textId="7015AF52" w:rsidR="00400EA1" w:rsidRDefault="002C460D">
      <w:pPr>
        <w:pStyle w:val="normal0"/>
        <w:jc w:val="both"/>
      </w:pPr>
      <w:proofErr w:type="spellStart"/>
      <w:r>
        <w:rPr>
          <w:rFonts w:ascii="Arial" w:eastAsia="Arial" w:hAnsi="Arial" w:cs="Arial"/>
          <w:b/>
          <w:sz w:val="20"/>
          <w:szCs w:val="20"/>
        </w:rPr>
        <w:t>Sub</w:t>
      </w:r>
      <w:r w:rsidR="006D3CC1">
        <w:rPr>
          <w:rFonts w:ascii="Arial" w:eastAsia="Arial" w:hAnsi="Arial" w:cs="Arial"/>
          <w:b/>
          <w:sz w:val="20"/>
          <w:szCs w:val="20"/>
        </w:rPr>
        <w:t>ommittee</w:t>
      </w:r>
      <w:proofErr w:type="spellEnd"/>
      <w:r w:rsidR="006D3CC1">
        <w:rPr>
          <w:rFonts w:ascii="Arial" w:eastAsia="Arial" w:hAnsi="Arial" w:cs="Arial"/>
          <w:b/>
          <w:sz w:val="20"/>
          <w:szCs w:val="20"/>
        </w:rPr>
        <w:t xml:space="preserve"> Members in Attendance: </w:t>
      </w:r>
      <w:r w:rsidR="000034E6">
        <w:rPr>
          <w:rFonts w:ascii="Arial" w:eastAsia="Arial" w:hAnsi="Arial" w:cs="Arial"/>
          <w:sz w:val="20"/>
          <w:szCs w:val="20"/>
        </w:rPr>
        <w:t xml:space="preserve">John Payne, Martha Thurber and Lark </w:t>
      </w:r>
      <w:proofErr w:type="spellStart"/>
      <w:r w:rsidR="000034E6">
        <w:rPr>
          <w:rFonts w:ascii="Arial" w:eastAsia="Arial" w:hAnsi="Arial" w:cs="Arial"/>
          <w:sz w:val="20"/>
          <w:szCs w:val="20"/>
        </w:rPr>
        <w:t>Thwing</w:t>
      </w:r>
      <w:proofErr w:type="spellEnd"/>
    </w:p>
    <w:p w14:paraId="2EE7689E" w14:textId="77777777" w:rsidR="00400EA1" w:rsidRDefault="006D3CC1">
      <w:pPr>
        <w:pStyle w:val="normal0"/>
        <w:jc w:val="both"/>
      </w:pPr>
      <w:r>
        <w:rPr>
          <w:rFonts w:ascii="Arial" w:eastAsia="Arial" w:hAnsi="Arial" w:cs="Arial"/>
          <w:sz w:val="20"/>
          <w:szCs w:val="20"/>
        </w:rPr>
        <w:t> </w:t>
      </w:r>
    </w:p>
    <w:p w14:paraId="7EA542F2" w14:textId="48CAEA16" w:rsidR="00400EA1" w:rsidRDefault="006D3CC1">
      <w:pPr>
        <w:pStyle w:val="normal0"/>
        <w:jc w:val="both"/>
      </w:pPr>
      <w:r>
        <w:rPr>
          <w:rFonts w:ascii="Arial" w:eastAsia="Arial" w:hAnsi="Arial" w:cs="Arial"/>
          <w:b/>
          <w:sz w:val="20"/>
          <w:szCs w:val="20"/>
        </w:rPr>
        <w:t>Committee Members Not in Attendance:</w:t>
      </w:r>
      <w:r>
        <w:rPr>
          <w:rFonts w:ascii="Arial" w:eastAsia="Arial" w:hAnsi="Arial" w:cs="Arial"/>
          <w:sz w:val="20"/>
          <w:szCs w:val="20"/>
        </w:rPr>
        <w:t xml:space="preserve">  </w:t>
      </w:r>
      <w:r w:rsidR="000034E6">
        <w:rPr>
          <w:rFonts w:ascii="Arial" w:eastAsia="Arial" w:hAnsi="Arial" w:cs="Arial"/>
          <w:sz w:val="20"/>
          <w:szCs w:val="20"/>
        </w:rPr>
        <w:t>None</w:t>
      </w:r>
    </w:p>
    <w:p w14:paraId="25063E0B" w14:textId="77777777" w:rsidR="00400EA1" w:rsidRDefault="00400EA1">
      <w:pPr>
        <w:pStyle w:val="normal0"/>
        <w:jc w:val="both"/>
      </w:pPr>
    </w:p>
    <w:p w14:paraId="7B86F6D9" w14:textId="7228A0E8" w:rsidR="00400EA1" w:rsidRDefault="006D3CC1">
      <w:pPr>
        <w:pStyle w:val="normal0"/>
        <w:jc w:val="both"/>
      </w:pPr>
      <w:r>
        <w:rPr>
          <w:rFonts w:ascii="Arial" w:eastAsia="Arial" w:hAnsi="Arial" w:cs="Arial"/>
          <w:b/>
          <w:sz w:val="20"/>
          <w:szCs w:val="20"/>
        </w:rPr>
        <w:t>School Committee Members in Attendance:</w:t>
      </w:r>
      <w:r>
        <w:rPr>
          <w:rFonts w:ascii="Arial" w:eastAsia="Arial" w:hAnsi="Arial" w:cs="Arial"/>
          <w:sz w:val="20"/>
          <w:szCs w:val="20"/>
        </w:rPr>
        <w:t>  </w:t>
      </w:r>
      <w:r w:rsidR="000034E6">
        <w:rPr>
          <w:rFonts w:ascii="Arial" w:eastAsia="Arial" w:hAnsi="Arial" w:cs="Arial"/>
          <w:sz w:val="20"/>
          <w:szCs w:val="20"/>
        </w:rPr>
        <w:t>None</w:t>
      </w:r>
    </w:p>
    <w:p w14:paraId="03B8CE49" w14:textId="77777777" w:rsidR="00400EA1" w:rsidRDefault="00400EA1">
      <w:pPr>
        <w:pStyle w:val="normal0"/>
        <w:jc w:val="both"/>
      </w:pPr>
    </w:p>
    <w:p w14:paraId="63CE65EA" w14:textId="1177C7BB" w:rsidR="00400EA1" w:rsidRDefault="006D3CC1">
      <w:pPr>
        <w:pStyle w:val="normal0"/>
        <w:jc w:val="both"/>
      </w:pPr>
      <w:r>
        <w:rPr>
          <w:rFonts w:ascii="Arial" w:eastAsia="Arial" w:hAnsi="Arial" w:cs="Arial"/>
          <w:b/>
          <w:sz w:val="20"/>
          <w:szCs w:val="20"/>
        </w:rPr>
        <w:t xml:space="preserve">School Administration:  </w:t>
      </w:r>
      <w:r w:rsidR="000034E6" w:rsidRPr="000034E6">
        <w:rPr>
          <w:rFonts w:ascii="Arial" w:eastAsia="Arial" w:hAnsi="Arial" w:cs="Arial"/>
          <w:sz w:val="20"/>
          <w:szCs w:val="20"/>
        </w:rPr>
        <w:t>Michael Buoniconti [</w:t>
      </w:r>
      <w:r w:rsidR="000034E6">
        <w:rPr>
          <w:rFonts w:ascii="Arial" w:eastAsia="Arial" w:hAnsi="Arial" w:cs="Arial"/>
          <w:sz w:val="20"/>
          <w:szCs w:val="20"/>
        </w:rPr>
        <w:t>Mohawk Superintendent]</w:t>
      </w:r>
    </w:p>
    <w:p w14:paraId="00289FF9" w14:textId="77777777" w:rsidR="00400EA1" w:rsidRDefault="006D3CC1">
      <w:pPr>
        <w:pStyle w:val="normal0"/>
        <w:jc w:val="both"/>
      </w:pPr>
      <w:r>
        <w:rPr>
          <w:rFonts w:ascii="Arial" w:eastAsia="Arial" w:hAnsi="Arial" w:cs="Arial"/>
          <w:sz w:val="20"/>
          <w:szCs w:val="20"/>
        </w:rPr>
        <w:t> </w:t>
      </w:r>
    </w:p>
    <w:p w14:paraId="318DBE64" w14:textId="2975EB3D" w:rsidR="00400EA1" w:rsidRDefault="006D3CC1">
      <w:pPr>
        <w:pStyle w:val="normal0"/>
        <w:jc w:val="both"/>
      </w:pPr>
      <w:r>
        <w:rPr>
          <w:rFonts w:ascii="Arial" w:eastAsia="Arial" w:hAnsi="Arial" w:cs="Arial"/>
          <w:b/>
          <w:sz w:val="20"/>
          <w:szCs w:val="20"/>
        </w:rPr>
        <w:t>Others in Attendance:</w:t>
      </w:r>
      <w:r>
        <w:rPr>
          <w:rFonts w:ascii="Arial" w:eastAsia="Arial" w:hAnsi="Arial" w:cs="Arial"/>
          <w:sz w:val="20"/>
          <w:szCs w:val="20"/>
        </w:rPr>
        <w:t>  Ken Campbell</w:t>
      </w:r>
      <w:r w:rsidR="000034E6">
        <w:rPr>
          <w:rFonts w:ascii="Arial" w:eastAsia="Arial" w:hAnsi="Arial" w:cs="Arial"/>
          <w:sz w:val="20"/>
          <w:szCs w:val="20"/>
        </w:rPr>
        <w:t xml:space="preserve"> [Buckland]</w:t>
      </w:r>
    </w:p>
    <w:p w14:paraId="25CDDF3E" w14:textId="77777777" w:rsidR="00400EA1" w:rsidRDefault="00400EA1">
      <w:pPr>
        <w:pStyle w:val="normal0"/>
        <w:jc w:val="both"/>
      </w:pPr>
    </w:p>
    <w:p w14:paraId="65FA1860" w14:textId="77777777" w:rsidR="00400EA1" w:rsidRDefault="006D3CC1">
      <w:pPr>
        <w:pStyle w:val="normal0"/>
      </w:pPr>
      <w:r>
        <w:rPr>
          <w:rFonts w:ascii="Arial" w:eastAsia="Arial" w:hAnsi="Arial" w:cs="Arial"/>
          <w:b/>
          <w:sz w:val="20"/>
          <w:szCs w:val="20"/>
        </w:rPr>
        <w:t>Documents:</w:t>
      </w:r>
      <w:r w:rsidR="002C460D">
        <w:rPr>
          <w:rFonts w:ascii="Arial" w:eastAsia="Arial" w:hAnsi="Arial" w:cs="Arial"/>
          <w:b/>
          <w:sz w:val="20"/>
          <w:szCs w:val="20"/>
        </w:rPr>
        <w:t xml:space="preserve"> </w:t>
      </w:r>
      <w:r w:rsidR="002C460D" w:rsidRPr="000034E6">
        <w:rPr>
          <w:rFonts w:ascii="Arial" w:eastAsia="Arial" w:hAnsi="Arial" w:cs="Arial"/>
          <w:sz w:val="20"/>
          <w:szCs w:val="20"/>
        </w:rPr>
        <w:t>None</w:t>
      </w:r>
    </w:p>
    <w:p w14:paraId="46860652" w14:textId="77777777" w:rsidR="00400EA1" w:rsidRDefault="00400EA1">
      <w:pPr>
        <w:pStyle w:val="normal0"/>
        <w:rPr>
          <w:rFonts w:ascii="Arial" w:eastAsia="Arial" w:hAnsi="Arial" w:cs="Arial"/>
          <w:sz w:val="20"/>
          <w:szCs w:val="20"/>
        </w:rPr>
      </w:pPr>
    </w:p>
    <w:p w14:paraId="1EAD63C3" w14:textId="47FF636C" w:rsidR="00400EA1" w:rsidRDefault="006D3CC1">
      <w:pPr>
        <w:pStyle w:val="normal0"/>
        <w:jc w:val="both"/>
      </w:pPr>
      <w:r>
        <w:rPr>
          <w:rFonts w:ascii="Arial" w:eastAsia="Arial" w:hAnsi="Arial" w:cs="Arial"/>
          <w:b/>
          <w:sz w:val="20"/>
          <w:szCs w:val="20"/>
        </w:rPr>
        <w:t xml:space="preserve">Call to Order: </w:t>
      </w:r>
      <w:r w:rsidR="000034E6">
        <w:rPr>
          <w:rFonts w:ascii="Arial" w:eastAsia="Arial" w:hAnsi="Arial" w:cs="Arial"/>
          <w:sz w:val="20"/>
          <w:szCs w:val="20"/>
        </w:rPr>
        <w:t xml:space="preserve">Lark </w:t>
      </w:r>
      <w:proofErr w:type="spellStart"/>
      <w:r w:rsidR="000034E6">
        <w:rPr>
          <w:rFonts w:ascii="Arial" w:eastAsia="Arial" w:hAnsi="Arial" w:cs="Arial"/>
          <w:sz w:val="20"/>
          <w:szCs w:val="20"/>
        </w:rPr>
        <w:t>Thwing</w:t>
      </w:r>
      <w:proofErr w:type="spellEnd"/>
      <w:r w:rsidR="000034E6">
        <w:rPr>
          <w:rFonts w:ascii="Arial" w:eastAsia="Arial" w:hAnsi="Arial" w:cs="Arial"/>
          <w:sz w:val="20"/>
          <w:szCs w:val="20"/>
        </w:rPr>
        <w:t xml:space="preserve"> called the meeting to order at 6:00 p.m.</w:t>
      </w:r>
    </w:p>
    <w:p w14:paraId="7CD8FFDC" w14:textId="77777777" w:rsidR="00400EA1" w:rsidRDefault="00400EA1">
      <w:pPr>
        <w:pStyle w:val="normal0"/>
        <w:jc w:val="both"/>
      </w:pPr>
    </w:p>
    <w:p w14:paraId="485A314F" w14:textId="77777777" w:rsidR="003D0AE1" w:rsidRPr="003D0AE1" w:rsidRDefault="003D0AE1" w:rsidP="003D0AE1">
      <w:pPr>
        <w:pStyle w:val="normal0"/>
        <w:jc w:val="both"/>
      </w:pPr>
      <w:r>
        <w:rPr>
          <w:rFonts w:ascii="Arial" w:eastAsia="Arial" w:hAnsi="Arial" w:cs="Arial"/>
          <w:b/>
          <w:sz w:val="20"/>
          <w:szCs w:val="20"/>
        </w:rPr>
        <w:t xml:space="preserve">Citizen Comments: </w:t>
      </w:r>
      <w:r>
        <w:rPr>
          <w:rFonts w:ascii="Arial" w:eastAsia="Arial" w:hAnsi="Arial" w:cs="Arial"/>
          <w:sz w:val="20"/>
          <w:szCs w:val="20"/>
        </w:rPr>
        <w:t>Comments were entertained throughout the meeting.</w:t>
      </w:r>
    </w:p>
    <w:p w14:paraId="47226C4E" w14:textId="77777777" w:rsidR="003D0AE1" w:rsidRDefault="003D0AE1" w:rsidP="003D0AE1">
      <w:pPr>
        <w:pStyle w:val="normal0"/>
        <w:jc w:val="both"/>
      </w:pPr>
    </w:p>
    <w:p w14:paraId="34950B1D" w14:textId="77777777" w:rsidR="000346BD" w:rsidRPr="000346BD" w:rsidRDefault="000346BD">
      <w:pPr>
        <w:pStyle w:val="normal0"/>
        <w:jc w:val="both"/>
        <w:rPr>
          <w:rFonts w:ascii="Arial" w:eastAsia="Arial" w:hAnsi="Arial" w:cs="Arial"/>
          <w:b/>
          <w:sz w:val="20"/>
          <w:szCs w:val="20"/>
        </w:rPr>
      </w:pPr>
      <w:r w:rsidRPr="000346BD">
        <w:rPr>
          <w:rFonts w:ascii="Arial" w:eastAsia="Arial" w:hAnsi="Arial" w:cs="Arial"/>
          <w:b/>
          <w:sz w:val="20"/>
          <w:szCs w:val="20"/>
        </w:rPr>
        <w:t>Short-, Medium- and Long-Term Objectives</w:t>
      </w:r>
    </w:p>
    <w:p w14:paraId="10818FCB" w14:textId="2CF73DDC" w:rsidR="000034E6" w:rsidRDefault="000034E6">
      <w:pPr>
        <w:pStyle w:val="normal0"/>
        <w:jc w:val="both"/>
        <w:rPr>
          <w:rFonts w:ascii="Arial" w:eastAsia="Arial" w:hAnsi="Arial" w:cs="Arial"/>
          <w:sz w:val="20"/>
          <w:szCs w:val="20"/>
        </w:rPr>
      </w:pPr>
      <w:r w:rsidRPr="000034E6">
        <w:rPr>
          <w:rFonts w:ascii="Arial" w:eastAsia="Arial" w:hAnsi="Arial" w:cs="Arial"/>
          <w:sz w:val="20"/>
          <w:szCs w:val="20"/>
        </w:rPr>
        <w:t xml:space="preserve">Lark </w:t>
      </w:r>
      <w:proofErr w:type="spellStart"/>
      <w:r w:rsidRPr="000034E6">
        <w:rPr>
          <w:rFonts w:ascii="Arial" w:eastAsia="Arial" w:hAnsi="Arial" w:cs="Arial"/>
          <w:sz w:val="20"/>
          <w:szCs w:val="20"/>
        </w:rPr>
        <w:t>Thwing</w:t>
      </w:r>
      <w:proofErr w:type="spellEnd"/>
      <w:r w:rsidRPr="000034E6">
        <w:rPr>
          <w:rFonts w:ascii="Arial" w:eastAsia="Arial" w:hAnsi="Arial" w:cs="Arial"/>
          <w:sz w:val="20"/>
          <w:szCs w:val="20"/>
        </w:rPr>
        <w:t xml:space="preserve"> opened the meeting by noting that </w:t>
      </w:r>
      <w:r w:rsidR="000346BD">
        <w:rPr>
          <w:rFonts w:ascii="Arial" w:eastAsia="Arial" w:hAnsi="Arial" w:cs="Arial"/>
          <w:sz w:val="20"/>
          <w:szCs w:val="20"/>
        </w:rPr>
        <w:t xml:space="preserve">the long-term objective is to develop cost-effective operational alternatives to towns. As a start, he noted </w:t>
      </w:r>
      <w:r w:rsidRPr="000034E6">
        <w:rPr>
          <w:rFonts w:ascii="Arial" w:eastAsia="Arial" w:hAnsi="Arial" w:cs="Arial"/>
          <w:sz w:val="20"/>
          <w:szCs w:val="20"/>
        </w:rPr>
        <w:t xml:space="preserve">the Superintendent </w:t>
      </w:r>
      <w:r>
        <w:rPr>
          <w:rFonts w:ascii="Arial" w:eastAsia="Arial" w:hAnsi="Arial" w:cs="Arial"/>
          <w:sz w:val="20"/>
          <w:szCs w:val="20"/>
        </w:rPr>
        <w:t xml:space="preserve">had done a very quick analysis of the possible cost savings associated with centralizing all school operations at Mohawk and estimated total annual savings of approximately $800,000 to $1 million, which savings would be eroded over time by rising costs.  </w:t>
      </w:r>
    </w:p>
    <w:p w14:paraId="7071C7F1" w14:textId="77777777" w:rsidR="007C58F6" w:rsidRDefault="007C58F6">
      <w:pPr>
        <w:pStyle w:val="normal0"/>
        <w:jc w:val="both"/>
        <w:rPr>
          <w:rFonts w:ascii="Arial" w:eastAsia="Arial" w:hAnsi="Arial" w:cs="Arial"/>
          <w:sz w:val="20"/>
          <w:szCs w:val="20"/>
        </w:rPr>
      </w:pPr>
    </w:p>
    <w:p w14:paraId="76CED6D8" w14:textId="34B2D21B" w:rsidR="00636484" w:rsidRDefault="00636484">
      <w:pPr>
        <w:pStyle w:val="normal0"/>
        <w:jc w:val="both"/>
        <w:rPr>
          <w:rFonts w:ascii="Arial" w:eastAsia="Arial" w:hAnsi="Arial" w:cs="Arial"/>
          <w:sz w:val="20"/>
          <w:szCs w:val="20"/>
        </w:rPr>
      </w:pPr>
      <w:r>
        <w:rPr>
          <w:rFonts w:ascii="Arial" w:eastAsia="Arial" w:hAnsi="Arial" w:cs="Arial"/>
          <w:sz w:val="20"/>
          <w:szCs w:val="20"/>
        </w:rPr>
        <w:t xml:space="preserve">Discussion then turned to potential splitting of </w:t>
      </w:r>
      <w:r w:rsidR="007C58F6">
        <w:rPr>
          <w:rFonts w:ascii="Arial" w:eastAsia="Arial" w:hAnsi="Arial" w:cs="Arial"/>
          <w:sz w:val="20"/>
          <w:szCs w:val="20"/>
        </w:rPr>
        <w:t>lower/higher elementary grades, e.g., keeping pre-k/K plus one or more of grades 1-3 in existing schools while moving upper grades to one or more other schools. Part of this analysis would be the fixed costs associated with operating even a portion of a building, e.g. custodial, nursing staff, principal/teacher, etc.  These costs have yet to be determined.  Buildings</w:t>
      </w:r>
      <w:r w:rsidR="008332EF">
        <w:rPr>
          <w:rFonts w:ascii="Arial" w:eastAsia="Arial" w:hAnsi="Arial" w:cs="Arial"/>
          <w:sz w:val="20"/>
          <w:szCs w:val="20"/>
        </w:rPr>
        <w:t>/costs</w:t>
      </w:r>
      <w:r w:rsidR="007C58F6">
        <w:rPr>
          <w:rFonts w:ascii="Arial" w:eastAsia="Arial" w:hAnsi="Arial" w:cs="Arial"/>
          <w:sz w:val="20"/>
          <w:szCs w:val="20"/>
        </w:rPr>
        <w:t xml:space="preserve"> could be shared with towns that need space for other uses, such as library, senior center or town offices.  Subcommittee members agreed that discussions with towns about potential uses should begin immediately.</w:t>
      </w:r>
    </w:p>
    <w:p w14:paraId="24815269" w14:textId="77777777" w:rsidR="007C58F6" w:rsidRDefault="007C58F6">
      <w:pPr>
        <w:pStyle w:val="normal0"/>
        <w:jc w:val="both"/>
        <w:rPr>
          <w:rFonts w:ascii="Arial" w:eastAsia="Arial" w:hAnsi="Arial" w:cs="Arial"/>
          <w:sz w:val="20"/>
          <w:szCs w:val="20"/>
        </w:rPr>
      </w:pPr>
    </w:p>
    <w:p w14:paraId="7E31787D" w14:textId="335FCACE" w:rsidR="007C58F6" w:rsidRDefault="007C58F6">
      <w:pPr>
        <w:pStyle w:val="normal0"/>
        <w:jc w:val="both"/>
        <w:rPr>
          <w:rFonts w:ascii="Arial" w:eastAsia="Arial" w:hAnsi="Arial" w:cs="Arial"/>
          <w:sz w:val="20"/>
          <w:szCs w:val="20"/>
        </w:rPr>
      </w:pPr>
      <w:r>
        <w:rPr>
          <w:rFonts w:ascii="Arial" w:eastAsia="Arial" w:hAnsi="Arial" w:cs="Arial"/>
          <w:sz w:val="20"/>
          <w:szCs w:val="20"/>
        </w:rPr>
        <w:t>Key to these discussions will be ascertaining MSBA’s willingness to forego the “</w:t>
      </w:r>
      <w:proofErr w:type="spellStart"/>
      <w:r>
        <w:rPr>
          <w:rFonts w:ascii="Arial" w:eastAsia="Arial" w:hAnsi="Arial" w:cs="Arial"/>
          <w:sz w:val="20"/>
          <w:szCs w:val="20"/>
        </w:rPr>
        <w:t>clawback</w:t>
      </w:r>
      <w:proofErr w:type="spellEnd"/>
      <w:r>
        <w:rPr>
          <w:rFonts w:ascii="Arial" w:eastAsia="Arial" w:hAnsi="Arial" w:cs="Arial"/>
          <w:sz w:val="20"/>
          <w:szCs w:val="20"/>
        </w:rPr>
        <w:t>” provisions of MSBA-provided funding/bond guarantees used to finance the building/renovation of District schools.  (Under these provisions, the District could be forced to repay outstanding mortgages held by MSBA plus all building/renovation funds provided by MSBA if the building ceases to be used for educational purposes for 50 years.)  Superintendent Buoniconti noted that in recent discussions MSBA officials had indicated some flexibility on this issue. The District has a meeting with MSBA on March 31.</w:t>
      </w:r>
    </w:p>
    <w:p w14:paraId="69F9E8AB" w14:textId="77777777" w:rsidR="007C58F6" w:rsidRDefault="007C58F6">
      <w:pPr>
        <w:pStyle w:val="normal0"/>
        <w:jc w:val="both"/>
        <w:rPr>
          <w:rFonts w:ascii="Arial" w:eastAsia="Arial" w:hAnsi="Arial" w:cs="Arial"/>
          <w:sz w:val="20"/>
          <w:szCs w:val="20"/>
        </w:rPr>
      </w:pPr>
    </w:p>
    <w:p w14:paraId="7CF3FCC6" w14:textId="7D96FC8F" w:rsidR="007C58F6" w:rsidRDefault="007C58F6">
      <w:pPr>
        <w:pStyle w:val="normal0"/>
        <w:jc w:val="both"/>
        <w:rPr>
          <w:rFonts w:ascii="Arial" w:eastAsia="Arial" w:hAnsi="Arial" w:cs="Arial"/>
          <w:sz w:val="20"/>
          <w:szCs w:val="20"/>
        </w:rPr>
      </w:pPr>
      <w:r>
        <w:rPr>
          <w:rFonts w:ascii="Arial" w:eastAsia="Arial" w:hAnsi="Arial" w:cs="Arial"/>
          <w:sz w:val="20"/>
          <w:szCs w:val="20"/>
        </w:rPr>
        <w:t xml:space="preserve">The group then outlined several potential scenarios for further research/financial analysis, including 1) moving grade 6 to Mohawk from all </w:t>
      </w:r>
      <w:r w:rsidR="008332EF">
        <w:rPr>
          <w:rFonts w:ascii="Arial" w:eastAsia="Arial" w:hAnsi="Arial" w:cs="Arial"/>
          <w:sz w:val="20"/>
          <w:szCs w:val="20"/>
        </w:rPr>
        <w:t>schools; retaining pre-k/K and s</w:t>
      </w:r>
      <w:r>
        <w:rPr>
          <w:rFonts w:ascii="Arial" w:eastAsia="Arial" w:hAnsi="Arial" w:cs="Arial"/>
          <w:sz w:val="20"/>
          <w:szCs w:val="20"/>
        </w:rPr>
        <w:t xml:space="preserve">ome lower elementary grades at existing schools and moving upper elementary grades to </w:t>
      </w:r>
      <w:r w:rsidR="008332EF">
        <w:rPr>
          <w:rFonts w:ascii="Arial" w:eastAsia="Arial" w:hAnsi="Arial" w:cs="Arial"/>
          <w:sz w:val="20"/>
          <w:szCs w:val="20"/>
        </w:rPr>
        <w:t xml:space="preserve">only one or more existing schools; and further analysis of moving all upper elementary grades to a central campus at Mohawk.  </w:t>
      </w:r>
    </w:p>
    <w:p w14:paraId="1CCB9AFB" w14:textId="55760EA0" w:rsidR="00400EA1" w:rsidRPr="000034E6" w:rsidRDefault="000034E6">
      <w:pPr>
        <w:pStyle w:val="normal0"/>
        <w:jc w:val="both"/>
        <w:rPr>
          <w:rFonts w:ascii="Arial" w:eastAsia="Arial" w:hAnsi="Arial" w:cs="Arial"/>
          <w:sz w:val="20"/>
          <w:szCs w:val="20"/>
        </w:rPr>
      </w:pPr>
      <w:r>
        <w:rPr>
          <w:rFonts w:ascii="Arial" w:eastAsia="Arial" w:hAnsi="Arial" w:cs="Arial"/>
          <w:sz w:val="20"/>
          <w:szCs w:val="20"/>
        </w:rPr>
        <w:lastRenderedPageBreak/>
        <w:t xml:space="preserve"> </w:t>
      </w:r>
    </w:p>
    <w:p w14:paraId="20DA5E11" w14:textId="232BF396" w:rsidR="000346BD" w:rsidRDefault="000346BD">
      <w:pPr>
        <w:pStyle w:val="normal0"/>
        <w:jc w:val="both"/>
        <w:rPr>
          <w:rFonts w:ascii="Arial" w:eastAsia="Arial" w:hAnsi="Arial" w:cs="Arial"/>
          <w:b/>
          <w:sz w:val="20"/>
          <w:szCs w:val="20"/>
        </w:rPr>
      </w:pPr>
      <w:r>
        <w:rPr>
          <w:rFonts w:ascii="Arial" w:eastAsia="Arial" w:hAnsi="Arial" w:cs="Arial"/>
          <w:b/>
          <w:sz w:val="20"/>
          <w:szCs w:val="20"/>
        </w:rPr>
        <w:t>List Creation – Mandates and Costs</w:t>
      </w:r>
    </w:p>
    <w:p w14:paraId="54462CA7" w14:textId="43B1B038" w:rsidR="000346BD" w:rsidRPr="000346BD" w:rsidRDefault="000346BD">
      <w:pPr>
        <w:pStyle w:val="normal0"/>
        <w:jc w:val="both"/>
        <w:rPr>
          <w:rFonts w:ascii="Arial" w:eastAsia="Arial" w:hAnsi="Arial" w:cs="Arial"/>
          <w:sz w:val="20"/>
          <w:szCs w:val="20"/>
        </w:rPr>
      </w:pPr>
      <w:r>
        <w:rPr>
          <w:rFonts w:ascii="Arial" w:eastAsia="Arial" w:hAnsi="Arial" w:cs="Arial"/>
          <w:sz w:val="20"/>
          <w:szCs w:val="20"/>
        </w:rPr>
        <w:t xml:space="preserve">Superintendent Buoniconti suggested that developing such a list is not the best use of the committee’s time and energy.  He noted that the MASS and MARS had spent considerable effort developing a long list of unfunded mandates and working regularly to get relief from state politicians and regulators, to no avail.  </w:t>
      </w:r>
    </w:p>
    <w:p w14:paraId="682C9110" w14:textId="77777777" w:rsidR="000346BD" w:rsidRDefault="000346BD">
      <w:pPr>
        <w:pStyle w:val="normal0"/>
        <w:jc w:val="both"/>
        <w:rPr>
          <w:rFonts w:ascii="Arial" w:eastAsia="Arial" w:hAnsi="Arial" w:cs="Arial"/>
          <w:b/>
          <w:sz w:val="20"/>
          <w:szCs w:val="20"/>
        </w:rPr>
      </w:pPr>
    </w:p>
    <w:p w14:paraId="2C54DB46" w14:textId="77777777" w:rsidR="000346BD" w:rsidRDefault="000346BD">
      <w:pPr>
        <w:pStyle w:val="normal0"/>
        <w:jc w:val="both"/>
        <w:rPr>
          <w:rFonts w:ascii="Arial" w:eastAsia="Arial" w:hAnsi="Arial" w:cs="Arial"/>
          <w:b/>
          <w:sz w:val="20"/>
          <w:szCs w:val="20"/>
        </w:rPr>
      </w:pPr>
      <w:r>
        <w:rPr>
          <w:rFonts w:ascii="Arial" w:eastAsia="Arial" w:hAnsi="Arial" w:cs="Arial"/>
          <w:b/>
          <w:sz w:val="20"/>
          <w:szCs w:val="20"/>
        </w:rPr>
        <w:t>Discuss – Additional Members</w:t>
      </w:r>
    </w:p>
    <w:p w14:paraId="42ED3530" w14:textId="20A66562" w:rsidR="000346BD" w:rsidRPr="000346BD" w:rsidRDefault="000346BD">
      <w:pPr>
        <w:pStyle w:val="normal0"/>
        <w:jc w:val="both"/>
        <w:rPr>
          <w:rFonts w:ascii="Arial" w:eastAsia="Arial" w:hAnsi="Arial" w:cs="Arial"/>
          <w:sz w:val="20"/>
          <w:szCs w:val="20"/>
        </w:rPr>
      </w:pPr>
      <w:r>
        <w:rPr>
          <w:rFonts w:ascii="Arial" w:eastAsia="Arial" w:hAnsi="Arial" w:cs="Arial"/>
          <w:sz w:val="20"/>
          <w:szCs w:val="20"/>
        </w:rPr>
        <w:t>Not discussed</w:t>
      </w:r>
    </w:p>
    <w:p w14:paraId="211E40BD" w14:textId="77777777" w:rsidR="000346BD" w:rsidRDefault="000346BD">
      <w:pPr>
        <w:pStyle w:val="normal0"/>
        <w:jc w:val="both"/>
        <w:rPr>
          <w:rFonts w:ascii="Arial" w:eastAsia="Arial" w:hAnsi="Arial" w:cs="Arial"/>
          <w:b/>
          <w:sz w:val="20"/>
          <w:szCs w:val="20"/>
        </w:rPr>
      </w:pPr>
    </w:p>
    <w:p w14:paraId="4A0553D1" w14:textId="4E6CE72B" w:rsidR="003D0AE1" w:rsidRPr="003D0AE1" w:rsidRDefault="003D0AE1">
      <w:pPr>
        <w:pStyle w:val="normal0"/>
        <w:jc w:val="both"/>
        <w:rPr>
          <w:rFonts w:ascii="Arial" w:eastAsia="Arial" w:hAnsi="Arial" w:cs="Arial"/>
          <w:b/>
          <w:sz w:val="20"/>
          <w:szCs w:val="20"/>
        </w:rPr>
      </w:pPr>
      <w:r w:rsidRPr="003D0AE1">
        <w:rPr>
          <w:rFonts w:ascii="Arial" w:eastAsia="Arial" w:hAnsi="Arial" w:cs="Arial"/>
          <w:b/>
          <w:sz w:val="20"/>
          <w:szCs w:val="20"/>
        </w:rPr>
        <w:t>Next Steps</w:t>
      </w:r>
    </w:p>
    <w:p w14:paraId="496D6173" w14:textId="22316FD9" w:rsidR="003D0AE1" w:rsidRDefault="008332EF">
      <w:pPr>
        <w:pStyle w:val="normal0"/>
        <w:jc w:val="both"/>
        <w:rPr>
          <w:rFonts w:ascii="Arial" w:eastAsia="Arial" w:hAnsi="Arial" w:cs="Arial"/>
          <w:sz w:val="20"/>
          <w:szCs w:val="20"/>
        </w:rPr>
      </w:pPr>
      <w:r>
        <w:rPr>
          <w:rFonts w:ascii="Arial" w:eastAsia="Arial" w:hAnsi="Arial" w:cs="Arial"/>
          <w:sz w:val="20"/>
          <w:szCs w:val="20"/>
        </w:rPr>
        <w:t>The Superintendent will work with the Business Manager to run a variety of financial scenarios.  Subcommittee members will work with/through local School Committee members to get feedback from towns on town uses for potential space at local schools.</w:t>
      </w:r>
      <w:r w:rsidRPr="008332EF">
        <w:rPr>
          <w:rFonts w:ascii="Arial" w:eastAsia="Arial" w:hAnsi="Arial" w:cs="Arial"/>
          <w:sz w:val="20"/>
          <w:szCs w:val="20"/>
        </w:rPr>
        <w:t xml:space="preserve"> </w:t>
      </w:r>
      <w:r w:rsidR="000346BD">
        <w:rPr>
          <w:rFonts w:ascii="Arial" w:eastAsia="Arial" w:hAnsi="Arial" w:cs="Arial"/>
          <w:sz w:val="20"/>
          <w:szCs w:val="20"/>
        </w:rPr>
        <w:t xml:space="preserve">He also will send the subcommittee the list of unfunded mandates as of a couple of years ago.  </w:t>
      </w:r>
      <w:r>
        <w:rPr>
          <w:rFonts w:ascii="Arial" w:eastAsia="Arial" w:hAnsi="Arial" w:cs="Arial"/>
          <w:sz w:val="20"/>
          <w:szCs w:val="20"/>
        </w:rPr>
        <w:t>The District Leadership Team will be asked for its thoughts on the alternatives discussed.</w:t>
      </w:r>
    </w:p>
    <w:p w14:paraId="04406188" w14:textId="77777777" w:rsidR="003D0AE1" w:rsidRPr="003D0AE1" w:rsidRDefault="003D0AE1">
      <w:pPr>
        <w:pStyle w:val="normal0"/>
        <w:jc w:val="both"/>
        <w:rPr>
          <w:rFonts w:ascii="Arial" w:eastAsia="Arial" w:hAnsi="Arial" w:cs="Arial"/>
          <w:sz w:val="20"/>
          <w:szCs w:val="20"/>
        </w:rPr>
      </w:pPr>
    </w:p>
    <w:p w14:paraId="09F30801" w14:textId="72D5DEEA" w:rsidR="00400EA1" w:rsidRDefault="006D3CC1">
      <w:pPr>
        <w:pStyle w:val="normal0"/>
        <w:jc w:val="both"/>
      </w:pPr>
      <w:r>
        <w:rPr>
          <w:rFonts w:ascii="Arial" w:eastAsia="Arial" w:hAnsi="Arial" w:cs="Arial"/>
          <w:b/>
          <w:sz w:val="20"/>
          <w:szCs w:val="20"/>
        </w:rPr>
        <w:t xml:space="preserve">Adjournment: </w:t>
      </w:r>
      <w:r>
        <w:rPr>
          <w:rFonts w:ascii="Arial" w:eastAsia="Arial" w:hAnsi="Arial" w:cs="Arial"/>
          <w:sz w:val="20"/>
          <w:szCs w:val="20"/>
        </w:rPr>
        <w:t xml:space="preserve">On a motion by </w:t>
      </w:r>
      <w:r w:rsidR="008332EF">
        <w:rPr>
          <w:rFonts w:ascii="Arial" w:eastAsia="Arial" w:hAnsi="Arial" w:cs="Arial"/>
          <w:sz w:val="20"/>
          <w:szCs w:val="20"/>
        </w:rPr>
        <w:t>Martha Thurber</w:t>
      </w:r>
      <w:r>
        <w:rPr>
          <w:rFonts w:ascii="Arial" w:eastAsia="Arial" w:hAnsi="Arial" w:cs="Arial"/>
          <w:sz w:val="20"/>
          <w:szCs w:val="20"/>
        </w:rPr>
        <w:t xml:space="preserve">, seconded by </w:t>
      </w:r>
      <w:r w:rsidR="008332EF">
        <w:rPr>
          <w:rFonts w:ascii="Arial" w:eastAsia="Arial" w:hAnsi="Arial" w:cs="Arial"/>
          <w:sz w:val="20"/>
          <w:szCs w:val="20"/>
        </w:rPr>
        <w:t>John Payne,</w:t>
      </w:r>
      <w:r>
        <w:rPr>
          <w:rFonts w:ascii="Arial" w:eastAsia="Arial" w:hAnsi="Arial" w:cs="Arial"/>
          <w:sz w:val="20"/>
          <w:szCs w:val="20"/>
        </w:rPr>
        <w:t xml:space="preserve"> the Subcommittee voted to adj</w:t>
      </w:r>
      <w:r w:rsidR="003D0AE1">
        <w:rPr>
          <w:rFonts w:ascii="Arial" w:eastAsia="Arial" w:hAnsi="Arial" w:cs="Arial"/>
          <w:sz w:val="20"/>
          <w:szCs w:val="20"/>
        </w:rPr>
        <w:t xml:space="preserve">ourn the meeting at </w:t>
      </w:r>
      <w:r w:rsidR="008332EF">
        <w:rPr>
          <w:rFonts w:ascii="Arial" w:eastAsia="Arial" w:hAnsi="Arial" w:cs="Arial"/>
          <w:sz w:val="20"/>
          <w:szCs w:val="20"/>
        </w:rPr>
        <w:t>6:55</w:t>
      </w:r>
      <w:r>
        <w:rPr>
          <w:rFonts w:ascii="Arial" w:eastAsia="Arial" w:hAnsi="Arial" w:cs="Arial"/>
          <w:sz w:val="20"/>
          <w:szCs w:val="20"/>
        </w:rPr>
        <w:t xml:space="preserve"> p.m. </w:t>
      </w:r>
    </w:p>
    <w:p w14:paraId="4B86C62F" w14:textId="77777777" w:rsidR="00400EA1" w:rsidRDefault="00400EA1">
      <w:pPr>
        <w:pStyle w:val="normal0"/>
        <w:jc w:val="both"/>
      </w:pPr>
    </w:p>
    <w:p w14:paraId="5C795E27" w14:textId="77777777" w:rsidR="008332EF" w:rsidRDefault="008332EF" w:rsidP="008332EF">
      <w:pPr>
        <w:pStyle w:val="normal0"/>
      </w:pPr>
      <w:r>
        <w:rPr>
          <w:rFonts w:ascii="Arial" w:eastAsia="Arial" w:hAnsi="Arial" w:cs="Arial"/>
          <w:sz w:val="20"/>
          <w:szCs w:val="20"/>
        </w:rPr>
        <w:t xml:space="preserve">Next Meetings: </w:t>
      </w:r>
    </w:p>
    <w:p w14:paraId="325F96D7" w14:textId="30299365" w:rsidR="000346BD" w:rsidRDefault="008332EF" w:rsidP="008332EF">
      <w:pPr>
        <w:pStyle w:val="normal0"/>
        <w:rPr>
          <w:rFonts w:ascii="Arial" w:eastAsia="Arial" w:hAnsi="Arial" w:cs="Arial"/>
          <w:sz w:val="20"/>
          <w:szCs w:val="20"/>
        </w:rPr>
      </w:pPr>
      <w:bookmarkStart w:id="0" w:name="h.gjdgxs" w:colFirst="0" w:colLast="0"/>
      <w:bookmarkEnd w:id="0"/>
      <w:r>
        <w:rPr>
          <w:rFonts w:ascii="Arial" w:eastAsia="Arial" w:hAnsi="Arial" w:cs="Arial"/>
          <w:sz w:val="20"/>
          <w:szCs w:val="20"/>
        </w:rPr>
        <w:t>Tuesd</w:t>
      </w:r>
      <w:r w:rsidR="000346BD">
        <w:rPr>
          <w:rFonts w:ascii="Arial" w:eastAsia="Arial" w:hAnsi="Arial" w:cs="Arial"/>
          <w:sz w:val="20"/>
          <w:szCs w:val="20"/>
        </w:rPr>
        <w:t xml:space="preserve">ay, April 5, 2016 at </w:t>
      </w:r>
      <w:proofErr w:type="gramStart"/>
      <w:r w:rsidR="000346BD">
        <w:rPr>
          <w:rFonts w:ascii="Arial" w:eastAsia="Arial" w:hAnsi="Arial" w:cs="Arial"/>
          <w:sz w:val="20"/>
          <w:szCs w:val="20"/>
        </w:rPr>
        <w:t>Mohawk</w:t>
      </w:r>
      <w:r>
        <w:rPr>
          <w:rFonts w:ascii="Arial" w:eastAsia="Arial" w:hAnsi="Arial" w:cs="Arial"/>
          <w:sz w:val="20"/>
          <w:szCs w:val="20"/>
        </w:rPr>
        <w:t xml:space="preserve"> </w:t>
      </w:r>
      <w:r w:rsidR="000346BD">
        <w:rPr>
          <w:rFonts w:ascii="Arial" w:eastAsia="Arial" w:hAnsi="Arial" w:cs="Arial"/>
          <w:sz w:val="20"/>
          <w:szCs w:val="20"/>
        </w:rPr>
        <w:t xml:space="preserve"> 6</w:t>
      </w:r>
      <w:proofErr w:type="gramEnd"/>
      <w:r w:rsidR="000346BD">
        <w:rPr>
          <w:rFonts w:ascii="Arial" w:eastAsia="Arial" w:hAnsi="Arial" w:cs="Arial"/>
          <w:sz w:val="20"/>
          <w:szCs w:val="20"/>
        </w:rPr>
        <w:t xml:space="preserve"> p.m.</w:t>
      </w:r>
    </w:p>
    <w:p w14:paraId="371DE306" w14:textId="46085212" w:rsidR="008332EF" w:rsidRDefault="008332EF" w:rsidP="008332EF">
      <w:pPr>
        <w:pStyle w:val="normal0"/>
      </w:pPr>
      <w:r>
        <w:rPr>
          <w:rFonts w:ascii="Arial" w:eastAsia="Arial" w:hAnsi="Arial" w:cs="Arial"/>
          <w:sz w:val="20"/>
          <w:szCs w:val="20"/>
        </w:rPr>
        <w:t>Thursday, April 14 at Sanderson (</w:t>
      </w:r>
      <w:proofErr w:type="spellStart"/>
      <w:r>
        <w:rPr>
          <w:rFonts w:ascii="Arial" w:eastAsia="Arial" w:hAnsi="Arial" w:cs="Arial"/>
          <w:sz w:val="20"/>
          <w:szCs w:val="20"/>
        </w:rPr>
        <w:t>Ashfield</w:t>
      </w:r>
      <w:proofErr w:type="spellEnd"/>
      <w:r>
        <w:rPr>
          <w:rFonts w:ascii="Arial" w:eastAsia="Arial" w:hAnsi="Arial" w:cs="Arial"/>
          <w:sz w:val="20"/>
          <w:szCs w:val="20"/>
        </w:rPr>
        <w:t>)</w:t>
      </w:r>
      <w:r w:rsidR="000346BD">
        <w:rPr>
          <w:rFonts w:ascii="Arial" w:eastAsia="Arial" w:hAnsi="Arial" w:cs="Arial"/>
          <w:sz w:val="20"/>
          <w:szCs w:val="20"/>
        </w:rPr>
        <w:t xml:space="preserve"> 6 p.m.</w:t>
      </w:r>
      <w:bookmarkStart w:id="1" w:name="_GoBack"/>
      <w:bookmarkEnd w:id="1"/>
    </w:p>
    <w:p w14:paraId="2EBE2890" w14:textId="77777777" w:rsidR="003D0AE1" w:rsidRDefault="003D0AE1">
      <w:pPr>
        <w:pStyle w:val="normal0"/>
        <w:rPr>
          <w:rFonts w:ascii="Arial" w:eastAsia="Arial" w:hAnsi="Arial" w:cs="Arial"/>
          <w:sz w:val="20"/>
          <w:szCs w:val="20"/>
        </w:rPr>
      </w:pPr>
    </w:p>
    <w:p w14:paraId="5026DBC7" w14:textId="77777777" w:rsidR="003D0AE1" w:rsidRDefault="003D0AE1" w:rsidP="003D0AE1">
      <w:pPr>
        <w:pStyle w:val="normal0"/>
        <w:jc w:val="both"/>
      </w:pPr>
      <w:r>
        <w:rPr>
          <w:rFonts w:ascii="Arial" w:eastAsia="Arial" w:hAnsi="Arial" w:cs="Arial"/>
          <w:sz w:val="20"/>
          <w:szCs w:val="20"/>
        </w:rPr>
        <w:t xml:space="preserve">Submitted By: </w:t>
      </w:r>
    </w:p>
    <w:p w14:paraId="7DCA355C" w14:textId="2AA96E60" w:rsidR="003D0AE1" w:rsidRDefault="008332EF" w:rsidP="003D0AE1">
      <w:pPr>
        <w:pStyle w:val="normal0"/>
        <w:jc w:val="both"/>
      </w:pPr>
      <w:r>
        <w:rPr>
          <w:rFonts w:ascii="Arial" w:eastAsia="Arial" w:hAnsi="Arial" w:cs="Arial"/>
          <w:sz w:val="20"/>
          <w:szCs w:val="20"/>
        </w:rPr>
        <w:t>Martha Thurber</w:t>
      </w:r>
    </w:p>
    <w:p w14:paraId="516E02FB" w14:textId="77777777" w:rsidR="003D0AE1" w:rsidRDefault="003D0AE1" w:rsidP="003D0AE1">
      <w:pPr>
        <w:pStyle w:val="normal0"/>
      </w:pPr>
    </w:p>
    <w:p w14:paraId="04753B11" w14:textId="77777777" w:rsidR="003D0AE1" w:rsidRDefault="003D0AE1">
      <w:pPr>
        <w:pStyle w:val="normal0"/>
      </w:pPr>
    </w:p>
    <w:sectPr w:rsidR="003D0AE1">
      <w:pgSz w:w="12240" w:h="15840"/>
      <w:pgMar w:top="1440" w:right="1440" w:bottom="15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isplayBackgroundShape/>
  <w:proofState w:spelling="clean" w:grammar="clean"/>
  <w:defaultTabStop w:val="720"/>
  <w:characterSpacingControl w:val="doNotCompress"/>
  <w:compat>
    <w:compatSetting w:name="compatibilityMode" w:uri="http://schemas.microsoft.com/office/word" w:val="14"/>
  </w:compat>
  <w:rsids>
    <w:rsidRoot w:val="00400EA1"/>
    <w:rsid w:val="000034E6"/>
    <w:rsid w:val="000346BD"/>
    <w:rsid w:val="002C460D"/>
    <w:rsid w:val="003D0AE1"/>
    <w:rsid w:val="00400EA1"/>
    <w:rsid w:val="00636484"/>
    <w:rsid w:val="00642B35"/>
    <w:rsid w:val="006D3CC1"/>
    <w:rsid w:val="007C58F6"/>
    <w:rsid w:val="008332EF"/>
    <w:rsid w:val="008C38DC"/>
    <w:rsid w:val="00BC4074"/>
    <w:rsid w:val="00BD07A7"/>
    <w:rsid w:val="00E53537"/>
    <w:rsid w:val="00E55D38"/>
    <w:rsid w:val="00F73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E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660</Words>
  <Characters>3764</Characters>
  <Application>Microsoft Macintosh Word</Application>
  <DocSecurity>0</DocSecurity>
  <Lines>31</Lines>
  <Paragraphs>8</Paragraphs>
  <ScaleCrop>false</ScaleCrop>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Thurber</cp:lastModifiedBy>
  <cp:revision>4</cp:revision>
  <dcterms:created xsi:type="dcterms:W3CDTF">2016-03-28T16:34:00Z</dcterms:created>
  <dcterms:modified xsi:type="dcterms:W3CDTF">2016-03-28T21:03:00Z</dcterms:modified>
</cp:coreProperties>
</file>